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7881" w14:textId="77777777" w:rsidR="008B1CBA" w:rsidRDefault="008B1CBA" w:rsidP="008B1CBA">
      <w:pPr>
        <w:pStyle w:val="Heading1"/>
        <w:tabs>
          <w:tab w:val="center" w:pos="1031"/>
        </w:tabs>
        <w:ind w:left="-15" w:right="0" w:firstLine="0"/>
      </w:pPr>
      <w:r>
        <w:t>B 8)</w:t>
      </w:r>
      <w:r>
        <w:rPr>
          <w:rFonts w:ascii="Arial" w:eastAsia="Arial" w:hAnsi="Arial" w:cs="Arial"/>
        </w:rPr>
        <w:t xml:space="preserve"> </w:t>
      </w:r>
      <w:r>
        <w:rPr>
          <w:rFonts w:ascii="Arial" w:eastAsia="Arial" w:hAnsi="Arial" w:cs="Arial"/>
        </w:rPr>
        <w:tab/>
      </w:r>
      <w:r>
        <w:t xml:space="preserve">Guests </w:t>
      </w:r>
    </w:p>
    <w:p w14:paraId="7DACC81F" w14:textId="18EAFCCE" w:rsidR="008B1CBA" w:rsidRDefault="008B1CBA" w:rsidP="008B1CBA">
      <w:pPr>
        <w:numPr>
          <w:ilvl w:val="0"/>
          <w:numId w:val="1"/>
        </w:numPr>
        <w:ind w:right="0" w:hanging="720"/>
      </w:pPr>
      <w:r>
        <w:t>You may bring up to four guests to our facilities to observe your Flight.  Any additional guests will need to view the flight from the museum’s site and not Aerial Collective</w:t>
      </w:r>
      <w:r w:rsidR="005951DD">
        <w:t>’</w:t>
      </w:r>
      <w:r>
        <w:t>s.</w:t>
      </w:r>
    </w:p>
    <w:p w14:paraId="6886569A" w14:textId="77777777" w:rsidR="008B1CBA" w:rsidRDefault="008B1CBA" w:rsidP="008B1CBA">
      <w:pPr>
        <w:numPr>
          <w:ilvl w:val="0"/>
          <w:numId w:val="1"/>
        </w:numPr>
        <w:ind w:right="0" w:hanging="720"/>
      </w:pPr>
      <w:r>
        <w:t xml:space="preserve">Museum entry is free to the person flying and one other.  </w:t>
      </w:r>
      <w:bookmarkStart w:id="0" w:name="_GoBack"/>
      <w:r>
        <w:t>Any additional guests will be able to purchase half price tickets</w:t>
      </w:r>
      <w:bookmarkEnd w:id="0"/>
      <w:r>
        <w:t xml:space="preserve"> and this needs to be done online prior to your visit. </w:t>
      </w:r>
    </w:p>
    <w:p w14:paraId="04B55034" w14:textId="77777777" w:rsidR="008B1CBA" w:rsidRDefault="008B1CBA" w:rsidP="008B1CBA">
      <w:pPr>
        <w:numPr>
          <w:ilvl w:val="0"/>
          <w:numId w:val="1"/>
        </w:numPr>
        <w:ind w:right="0" w:hanging="720"/>
      </w:pPr>
      <w:r>
        <w:t>Guests are provided with a guest lounge facility and viewing area.</w:t>
      </w:r>
    </w:p>
    <w:p w14:paraId="3AD290D7" w14:textId="77777777" w:rsidR="008B1CBA" w:rsidRDefault="008B1CBA" w:rsidP="008B1CBA">
      <w:pPr>
        <w:numPr>
          <w:ilvl w:val="0"/>
          <w:numId w:val="1"/>
        </w:numPr>
        <w:ind w:right="0" w:hanging="720"/>
      </w:pPr>
      <w:r>
        <w:t xml:space="preserve">Tea, coffee, soft drinks and light refreshments will be available for guests free of charge. </w:t>
      </w:r>
    </w:p>
    <w:p w14:paraId="3B0B598E" w14:textId="77777777" w:rsidR="008B1CBA" w:rsidRDefault="008B1CBA" w:rsidP="008B1CBA">
      <w:pPr>
        <w:numPr>
          <w:ilvl w:val="0"/>
          <w:numId w:val="1"/>
        </w:numPr>
        <w:ind w:right="0" w:hanging="720"/>
      </w:pPr>
      <w:r>
        <w:t xml:space="preserve">No dogs (except guide dogs) are permitted at our facilities. </w:t>
      </w:r>
    </w:p>
    <w:p w14:paraId="3D776112" w14:textId="77777777" w:rsidR="008B1CBA" w:rsidRDefault="008B1CBA" w:rsidP="008B1CBA">
      <w:pPr>
        <w:numPr>
          <w:ilvl w:val="0"/>
          <w:numId w:val="1"/>
        </w:numPr>
        <w:ind w:right="0" w:hanging="720"/>
      </w:pPr>
      <w:r>
        <w:t xml:space="preserve">All areas have wheelchair access. </w:t>
      </w:r>
    </w:p>
    <w:p w14:paraId="27D3CA21" w14:textId="77777777" w:rsidR="008B1CBA" w:rsidRDefault="008B1CBA" w:rsidP="008B1CBA">
      <w:pPr>
        <w:pStyle w:val="Heading1"/>
        <w:tabs>
          <w:tab w:val="center" w:pos="3898"/>
        </w:tabs>
        <w:ind w:left="-15" w:right="0" w:firstLine="0"/>
      </w:pPr>
      <w:r>
        <w:t>B 9)</w:t>
      </w:r>
      <w:r>
        <w:rPr>
          <w:rFonts w:ascii="Arial" w:eastAsia="Arial" w:hAnsi="Arial" w:cs="Arial"/>
        </w:rPr>
        <w:t xml:space="preserve"> </w:t>
      </w:r>
      <w:r>
        <w:rPr>
          <w:rFonts w:ascii="Arial" w:eastAsia="Arial" w:hAnsi="Arial" w:cs="Arial"/>
        </w:rPr>
        <w:tab/>
      </w:r>
      <w:r>
        <w:t xml:space="preserve">General Rules for All Visitors to Our Facilities (Passengers and Guests) </w:t>
      </w:r>
    </w:p>
    <w:p w14:paraId="02FE1E9F" w14:textId="77777777" w:rsidR="008B1CBA" w:rsidRDefault="008B1CBA" w:rsidP="008B1CBA">
      <w:pPr>
        <w:numPr>
          <w:ilvl w:val="0"/>
          <w:numId w:val="2"/>
        </w:numPr>
        <w:ind w:right="0" w:hanging="720"/>
      </w:pPr>
      <w:r>
        <w:t xml:space="preserve">No smoking is permitted at our facilities at any time. </w:t>
      </w:r>
    </w:p>
    <w:p w14:paraId="69E969F0" w14:textId="77777777" w:rsidR="008B1CBA" w:rsidRDefault="008B1CBA" w:rsidP="008B1CBA">
      <w:pPr>
        <w:numPr>
          <w:ilvl w:val="0"/>
          <w:numId w:val="2"/>
        </w:numPr>
        <w:ind w:right="0" w:hanging="720"/>
      </w:pPr>
      <w:r>
        <w:t xml:space="preserve">All visitors must be escorted by trained personnel at all times. </w:t>
      </w:r>
    </w:p>
    <w:p w14:paraId="3A921486" w14:textId="77777777" w:rsidR="008B1CBA" w:rsidRDefault="008B1CBA" w:rsidP="008B1CBA">
      <w:pPr>
        <w:numPr>
          <w:ilvl w:val="0"/>
          <w:numId w:val="2"/>
        </w:numPr>
        <w:ind w:right="0" w:hanging="720"/>
      </w:pPr>
      <w:r>
        <w:t>All visitors must observe the walkway barriers in between the hangar and runway viewing area and not enter the hangars unless escorted.</w:t>
      </w:r>
    </w:p>
    <w:p w14:paraId="112A3E96" w14:textId="77777777" w:rsidR="008B1CBA" w:rsidRDefault="008B1CBA" w:rsidP="008B1CBA">
      <w:pPr>
        <w:numPr>
          <w:ilvl w:val="0"/>
          <w:numId w:val="2"/>
        </w:numPr>
        <w:ind w:right="0" w:hanging="720"/>
      </w:pPr>
      <w:r>
        <w:t xml:space="preserve">No pictures should be taken without permission and our personnel will advise on which aircraft can be photographed.  This is to protect client privacy in relation to our restoration and maintenance work. </w:t>
      </w:r>
    </w:p>
    <w:p w14:paraId="1CAFB52B" w14:textId="77777777" w:rsidR="008B1CBA" w:rsidRDefault="008B1CBA" w:rsidP="008B1CBA">
      <w:pPr>
        <w:pStyle w:val="Heading1"/>
        <w:tabs>
          <w:tab w:val="center" w:pos="2467"/>
        </w:tabs>
        <w:ind w:left="-15" w:right="0" w:firstLine="0"/>
      </w:pPr>
      <w:r>
        <w:t>B 10)</w:t>
      </w:r>
      <w:r>
        <w:rPr>
          <w:rFonts w:ascii="Arial" w:eastAsia="Arial" w:hAnsi="Arial" w:cs="Arial"/>
        </w:rPr>
        <w:t xml:space="preserve"> </w:t>
      </w:r>
      <w:r>
        <w:rPr>
          <w:rFonts w:ascii="Arial" w:eastAsia="Arial" w:hAnsi="Arial" w:cs="Arial"/>
        </w:rPr>
        <w:tab/>
      </w:r>
      <w:r>
        <w:t xml:space="preserve">Further Regulations Relating to Flights </w:t>
      </w:r>
    </w:p>
    <w:p w14:paraId="1BC600B3" w14:textId="77777777" w:rsidR="008B1CBA" w:rsidRDefault="008B1CBA" w:rsidP="008B1CBA">
      <w:pPr>
        <w:numPr>
          <w:ilvl w:val="0"/>
          <w:numId w:val="3"/>
        </w:numPr>
        <w:ind w:right="0" w:hanging="720"/>
      </w:pPr>
      <w:r>
        <w:t xml:space="preserve">If you have any requests for the Flight content, you should relay them to our ground staff before the Flight, who will pass them on to the pilot. The pilot will discuss your wishes and the viability of what is being requested, but retains full discretion over whether or not your request can be met. </w:t>
      </w:r>
    </w:p>
    <w:p w14:paraId="161590D9" w14:textId="77777777" w:rsidR="008B1CBA" w:rsidRDefault="008B1CBA" w:rsidP="008B1CBA">
      <w:pPr>
        <w:numPr>
          <w:ilvl w:val="0"/>
          <w:numId w:val="3"/>
        </w:numPr>
        <w:ind w:right="0" w:hanging="720"/>
      </w:pPr>
      <w:r>
        <w:t xml:space="preserve">Cameras are not permitted on-board the aircraft. However, video recordings of the Flight are taken (content of video recordings cannot be guaranteed). After the Flight, it may be possible to take photographs with you and your guests in the vicinity of the aircraft. </w:t>
      </w:r>
    </w:p>
    <w:p w14:paraId="546282B0" w14:textId="77777777" w:rsidR="008B1CBA" w:rsidRDefault="008B1CBA" w:rsidP="008B1CBA">
      <w:pPr>
        <w:numPr>
          <w:ilvl w:val="0"/>
          <w:numId w:val="3"/>
        </w:numPr>
        <w:ind w:right="0" w:hanging="720"/>
      </w:pPr>
      <w:r>
        <w:t xml:space="preserve">At the end of the Flight, you should remain seated with all of your equipment and straps fastened until one of our ground staff helps you to unstrap and get out of the aircraft. They will then escort you back to the hangar.  </w:t>
      </w:r>
    </w:p>
    <w:p w14:paraId="3CE7AC36" w14:textId="77777777" w:rsidR="00D61B04" w:rsidRDefault="00D61B04"/>
    <w:sectPr w:rsidR="00D61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2D2"/>
    <w:multiLevelType w:val="hybridMultilevel"/>
    <w:tmpl w:val="5126A7F2"/>
    <w:lvl w:ilvl="0" w:tplc="703AFC2C">
      <w:start w:val="1"/>
      <w:numFmt w:val="lowerRoman"/>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D8E14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2F3B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5E2E2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20ECE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089C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86254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C8FC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C22FE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F607AB"/>
    <w:multiLevelType w:val="hybridMultilevel"/>
    <w:tmpl w:val="BDDE7D36"/>
    <w:lvl w:ilvl="0" w:tplc="0E4031B4">
      <w:start w:val="1"/>
      <w:numFmt w:val="lowerRoman"/>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88286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58244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C886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086D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8DC2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A4D2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6922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C0BB4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94740C"/>
    <w:multiLevelType w:val="hybridMultilevel"/>
    <w:tmpl w:val="8272E922"/>
    <w:lvl w:ilvl="0" w:tplc="44D2B802">
      <w:start w:val="1"/>
      <w:numFmt w:val="lowerRoman"/>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5ADD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12053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F8580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5A0F2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0F83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EE32F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14BFC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2AFA4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BA"/>
    <w:rsid w:val="005951DD"/>
    <w:rsid w:val="008B1CBA"/>
    <w:rsid w:val="00D6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A96"/>
  <w15:chartTrackingRefBased/>
  <w15:docId w15:val="{F9D728CA-0B17-4F9E-98B2-55B27365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CBA"/>
    <w:pPr>
      <w:spacing w:after="242" w:line="249" w:lineRule="auto"/>
      <w:ind w:left="730" w:right="2" w:hanging="730"/>
      <w:jc w:val="both"/>
    </w:pPr>
    <w:rPr>
      <w:rFonts w:ascii="Calibri" w:eastAsia="Calibri" w:hAnsi="Calibri" w:cs="Calibri"/>
      <w:color w:val="000000"/>
      <w:lang w:eastAsia="en-GB"/>
    </w:rPr>
  </w:style>
  <w:style w:type="paragraph" w:styleId="Heading1">
    <w:name w:val="heading 1"/>
    <w:next w:val="Normal"/>
    <w:link w:val="Heading1Char"/>
    <w:uiPriority w:val="9"/>
    <w:qFormat/>
    <w:rsid w:val="008B1CBA"/>
    <w:pPr>
      <w:keepNext/>
      <w:keepLines/>
      <w:spacing w:after="232"/>
      <w:ind w:left="10" w:right="3"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CBA"/>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Octree Limited</dc:creator>
  <cp:keywords/>
  <dc:description/>
  <cp:lastModifiedBy>Octree Limited</cp:lastModifiedBy>
  <cp:revision>2</cp:revision>
  <dcterms:created xsi:type="dcterms:W3CDTF">2018-11-30T17:56:00Z</dcterms:created>
  <dcterms:modified xsi:type="dcterms:W3CDTF">2018-11-30T18:01:00Z</dcterms:modified>
</cp:coreProperties>
</file>